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60208" w14:textId="77777777" w:rsidR="00865C58" w:rsidRPr="00865C58" w:rsidRDefault="00865C58" w:rsidP="00865C58">
      <w:pPr>
        <w:shd w:val="clear" w:color="auto" w:fill="FFFFFF"/>
        <w:spacing w:after="0" w:line="240" w:lineRule="auto"/>
        <w:ind w:left="357" w:hanging="1080"/>
        <w:jc w:val="center"/>
        <w:rPr>
          <w:rFonts w:ascii="Times New Roman" w:eastAsia="Times New Roman" w:hAnsi="Times New Roman" w:cs="Times New Roman"/>
          <w:color w:val="333333"/>
          <w:kern w:val="0"/>
          <w:sz w:val="24"/>
          <w:szCs w:val="24"/>
          <w14:ligatures w14:val="none"/>
        </w:rPr>
      </w:pPr>
      <w:r w:rsidRPr="00865C58">
        <w:rPr>
          <w:rFonts w:ascii="Arial" w:eastAsia="Times New Roman" w:hAnsi="Arial" w:cs="Arial"/>
          <w:color w:val="333333"/>
          <w:kern w:val="0"/>
          <w:sz w:val="24"/>
          <w:szCs w:val="24"/>
          <w:rtl/>
          <w14:ligatures w14:val="none"/>
        </w:rPr>
        <w:t>6.12</w:t>
      </w:r>
      <w:r>
        <w:rPr>
          <w:rFonts w:ascii="Arial" w:eastAsia="Times New Roman" w:hAnsi="Arial" w:cs="Arial" w:hint="cs"/>
          <w:color w:val="333333"/>
          <w:kern w:val="0"/>
          <w:sz w:val="24"/>
          <w:szCs w:val="24"/>
          <w:rtl/>
          <w14:ligatures w14:val="none"/>
        </w:rPr>
        <w:t xml:space="preserve"> </w:t>
      </w:r>
      <w:r w:rsidRPr="00865C58">
        <w:rPr>
          <w:rFonts w:ascii="Arial" w:eastAsia="Times New Roman" w:hAnsi="Arial" w:cs="Arial"/>
          <w:color w:val="333333"/>
          <w:kern w:val="0"/>
          <w:sz w:val="24"/>
          <w:szCs w:val="24"/>
          <w:rtl/>
          <w14:ligatures w14:val="none"/>
        </w:rPr>
        <w:t>המלצת הפסיכולוג</w:t>
      </w:r>
      <w:r>
        <w:rPr>
          <w:rFonts w:ascii="Arial" w:eastAsia="Times New Roman" w:hAnsi="Arial" w:cs="Arial" w:hint="cs"/>
          <w:color w:val="333333"/>
          <w:kern w:val="0"/>
          <w:sz w:val="24"/>
          <w:szCs w:val="24"/>
          <w:rtl/>
          <w14:ligatures w14:val="none"/>
        </w:rPr>
        <w:t xml:space="preserve"> </w:t>
      </w:r>
      <w:r w:rsidRPr="00865C58">
        <w:rPr>
          <w:rFonts w:ascii="Arial" w:eastAsia="Times New Roman" w:hAnsi="Arial" w:cs="Arial"/>
          <w:color w:val="333333"/>
          <w:kern w:val="0"/>
          <w:sz w:val="24"/>
          <w:szCs w:val="24"/>
          <w:rtl/>
          <w14:ligatures w14:val="none"/>
        </w:rPr>
        <w:t>על שינוי אפיון המוגבלות (מעיכוב התפתחותי ללקות למידה)</w:t>
      </w:r>
    </w:p>
    <w:p w14:paraId="4588A3E7" w14:textId="77777777" w:rsidR="00865C58" w:rsidRPr="00865C58" w:rsidRDefault="00865C58" w:rsidP="00865C58">
      <w:pPr>
        <w:shd w:val="clear" w:color="auto" w:fill="FFFFFF"/>
        <w:spacing w:after="0" w:line="240" w:lineRule="auto"/>
        <w:ind w:left="357"/>
        <w:jc w:val="center"/>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b/>
          <w:bCs/>
          <w:color w:val="333333"/>
          <w:kern w:val="0"/>
          <w:sz w:val="24"/>
          <w:szCs w:val="24"/>
          <w:rtl/>
          <w14:ligatures w14:val="none"/>
        </w:rPr>
        <w:t> </w:t>
      </w:r>
    </w:p>
    <w:p w14:paraId="2604BB32" w14:textId="77777777" w:rsidR="00865C58" w:rsidRPr="00865C58" w:rsidRDefault="00865C58" w:rsidP="00865C58">
      <w:pPr>
        <w:shd w:val="clear" w:color="auto" w:fill="FFFFFF"/>
        <w:spacing w:after="0" w:line="240" w:lineRule="auto"/>
        <w:ind w:left="357"/>
        <w:jc w:val="center"/>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b/>
          <w:bCs/>
          <w:color w:val="333333"/>
          <w:kern w:val="0"/>
          <w:sz w:val="24"/>
          <w:szCs w:val="24"/>
          <w:rtl/>
          <w14:ligatures w14:val="none"/>
        </w:rPr>
        <w:t>מדינת ישראל</w:t>
      </w:r>
    </w:p>
    <w:p w14:paraId="1E8E44AF" w14:textId="77777777" w:rsidR="00865C58" w:rsidRPr="00865C58" w:rsidRDefault="00865C58" w:rsidP="00865C58">
      <w:pPr>
        <w:shd w:val="clear" w:color="auto" w:fill="FFFFFF"/>
        <w:spacing w:after="0" w:line="240" w:lineRule="auto"/>
        <w:ind w:left="357"/>
        <w:jc w:val="center"/>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b/>
          <w:bCs/>
          <w:color w:val="333333"/>
          <w:kern w:val="0"/>
          <w:sz w:val="24"/>
          <w:szCs w:val="24"/>
          <w:rtl/>
          <w14:ligatures w14:val="none"/>
        </w:rPr>
        <w:t>משרד החינוך</w:t>
      </w:r>
    </w:p>
    <w:p w14:paraId="52EDA70B" w14:textId="77777777" w:rsidR="00865C58" w:rsidRPr="00865C58" w:rsidRDefault="00865C58" w:rsidP="00865C58">
      <w:pPr>
        <w:shd w:val="clear" w:color="auto" w:fill="FFFFFF"/>
        <w:spacing w:after="0" w:line="240" w:lineRule="auto"/>
        <w:ind w:left="357"/>
        <w:jc w:val="center"/>
        <w:rPr>
          <w:rFonts w:ascii="Times New Roman" w:eastAsia="Times New Roman" w:hAnsi="Times New Roman" w:cs="Times New Roman"/>
          <w:color w:val="333333"/>
          <w:kern w:val="0"/>
          <w:sz w:val="24"/>
          <w:szCs w:val="24"/>
          <w:rtl/>
          <w14:ligatures w14:val="none"/>
        </w:rPr>
      </w:pPr>
      <w:proofErr w:type="spellStart"/>
      <w:r w:rsidRPr="00865C58">
        <w:rPr>
          <w:rFonts w:ascii="Arial" w:eastAsia="Times New Roman" w:hAnsi="Arial" w:cs="Arial"/>
          <w:b/>
          <w:bCs/>
          <w:color w:val="333333"/>
          <w:kern w:val="0"/>
          <w:sz w:val="24"/>
          <w:szCs w:val="24"/>
          <w:rtl/>
          <w14:ligatures w14:val="none"/>
        </w:rPr>
        <w:t>המינהל</w:t>
      </w:r>
      <w:proofErr w:type="spellEnd"/>
      <w:r w:rsidRPr="00865C58">
        <w:rPr>
          <w:rFonts w:ascii="Arial" w:eastAsia="Times New Roman" w:hAnsi="Arial" w:cs="Arial"/>
          <w:b/>
          <w:bCs/>
          <w:color w:val="333333"/>
          <w:kern w:val="0"/>
          <w:sz w:val="24"/>
          <w:szCs w:val="24"/>
          <w:rtl/>
          <w14:ligatures w14:val="none"/>
        </w:rPr>
        <w:t> הפדגוגי</w:t>
      </w:r>
    </w:p>
    <w:p w14:paraId="022E370D" w14:textId="77777777" w:rsidR="00865C58" w:rsidRPr="00865C58" w:rsidRDefault="00865C58" w:rsidP="00865C58">
      <w:pPr>
        <w:shd w:val="clear" w:color="auto" w:fill="FFFFFF"/>
        <w:spacing w:after="0" w:line="240" w:lineRule="auto"/>
        <w:ind w:left="357"/>
        <w:jc w:val="center"/>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b/>
          <w:bCs/>
          <w:color w:val="333333"/>
          <w:kern w:val="0"/>
          <w:sz w:val="24"/>
          <w:szCs w:val="24"/>
          <w:rtl/>
          <w14:ligatures w14:val="none"/>
        </w:rPr>
        <w:t>השרות הפסיכולוגי ייעוצי, אגף פסיכולוגיה</w:t>
      </w:r>
    </w:p>
    <w:p w14:paraId="4202B056" w14:textId="77777777" w:rsidR="00865C58" w:rsidRPr="00865C58" w:rsidRDefault="00865C58" w:rsidP="00865C58">
      <w:pPr>
        <w:shd w:val="clear" w:color="auto" w:fill="FFFFFF"/>
        <w:spacing w:after="0" w:line="240" w:lineRule="auto"/>
        <w:ind w:left="357"/>
        <w:jc w:val="center"/>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  </w:t>
      </w:r>
    </w:p>
    <w:p w14:paraId="7C339913" w14:textId="77777777" w:rsidR="00865C58" w:rsidRPr="00865C58" w:rsidRDefault="00865C58" w:rsidP="00865C58">
      <w:pPr>
        <w:shd w:val="clear" w:color="auto" w:fill="FFFFFF"/>
        <w:spacing w:after="0" w:line="240" w:lineRule="auto"/>
        <w:jc w:val="both"/>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 </w:t>
      </w:r>
    </w:p>
    <w:p w14:paraId="628469D5" w14:textId="77777777" w:rsidR="00865C58" w:rsidRPr="00865C58" w:rsidRDefault="00865C58" w:rsidP="00865C58">
      <w:pPr>
        <w:shd w:val="clear" w:color="auto" w:fill="FFFFFF"/>
        <w:spacing w:after="0" w:line="240" w:lineRule="auto"/>
        <w:jc w:val="right"/>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תאריך: _________________</w:t>
      </w:r>
    </w:p>
    <w:p w14:paraId="0CDCFB01" w14:textId="77777777" w:rsidR="00865C58" w:rsidRPr="00865C58" w:rsidRDefault="00865C58" w:rsidP="00865C58">
      <w:pPr>
        <w:shd w:val="clear" w:color="auto" w:fill="FFFFFF"/>
        <w:spacing w:after="0" w:line="240" w:lineRule="auto"/>
        <w:ind w:left="357"/>
        <w:jc w:val="both"/>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 </w:t>
      </w:r>
    </w:p>
    <w:p w14:paraId="14961B0D" w14:textId="77777777" w:rsidR="00865C58" w:rsidRPr="00865C58" w:rsidRDefault="00865C58" w:rsidP="00865C58">
      <w:pPr>
        <w:shd w:val="clear" w:color="auto" w:fill="FFFFFF"/>
        <w:spacing w:after="0" w:line="240" w:lineRule="auto"/>
        <w:jc w:val="both"/>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 </w:t>
      </w:r>
    </w:p>
    <w:p w14:paraId="5D98725A"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b/>
          <w:bCs/>
          <w:color w:val="333333"/>
          <w:kern w:val="0"/>
          <w:sz w:val="24"/>
          <w:szCs w:val="24"/>
          <w:u w:val="single"/>
          <w:rtl/>
          <w14:ligatures w14:val="none"/>
        </w:rPr>
        <w:t>המלצת הפסיכולוג על שינוי של אפיון המוגבלות בוועדת זכאות ואפיון</w:t>
      </w:r>
      <w:r w:rsidRPr="00865C58">
        <w:rPr>
          <w:rFonts w:ascii="Arial" w:eastAsia="Times New Roman" w:hAnsi="Arial" w:cs="Arial"/>
          <w:b/>
          <w:bCs/>
          <w:color w:val="333333"/>
          <w:kern w:val="0"/>
          <w:sz w:val="16"/>
          <w:szCs w:val="16"/>
          <w:u w:val="single"/>
          <w:vertAlign w:val="superscript"/>
          <w:rtl/>
          <w14:ligatures w14:val="none"/>
        </w:rPr>
        <w:t>1</w:t>
      </w:r>
    </w:p>
    <w:p w14:paraId="3C67BC1D"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 </w:t>
      </w:r>
    </w:p>
    <w:p w14:paraId="72A88112"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מסמך זה יהיה בשימוש במקרים של תלמידים מחדשי זכאות שבהם אפשר, על פי שיקול דעת הפסיכולוג, לשנות את אפיון המוגבלות מעיכוב התפתחותי, תפקודי או שפתי, לאפיון מוגבלות של לקות למידה ללא עדכון של המסמך הקביל הקיים.</w:t>
      </w:r>
    </w:p>
    <w:p w14:paraId="456C75E4"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שם התלמיד: _______________________ מס' ת"ז: _____________________</w:t>
      </w:r>
    </w:p>
    <w:p w14:paraId="6CF38A76"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שם בית הספר: _____________________ דרגת הכיתה: __________</w:t>
      </w:r>
    </w:p>
    <w:p w14:paraId="5613BA84"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תאריך הדיון בוועדה: ______________________</w:t>
      </w:r>
    </w:p>
    <w:p w14:paraId="4DE7384A"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 </w:t>
      </w:r>
    </w:p>
    <w:p w14:paraId="3A673CA9"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אפיון המוגבלות של התלמיד ________________ הוא לקות למידה, ואין חשד לקיום אפיון מוגבלות נוסף שהוא סיבה מרכזית להפרעת למידה.</w:t>
      </w:r>
      <w:r w:rsidRPr="00865C58">
        <w:rPr>
          <w:rFonts w:ascii="Arial" w:eastAsia="Times New Roman" w:hAnsi="Arial" w:cs="Arial"/>
          <w:color w:val="333333"/>
          <w:kern w:val="0"/>
          <w:sz w:val="16"/>
          <w:szCs w:val="16"/>
          <w:vertAlign w:val="superscript"/>
          <w:rtl/>
          <w14:ligatures w14:val="none"/>
        </w:rPr>
        <w:t>2</w:t>
      </w:r>
    </w:p>
    <w:p w14:paraId="258EE7B4" w14:textId="77777777" w:rsidR="00865C58" w:rsidRPr="00865C58" w:rsidRDefault="00865C58" w:rsidP="00865C58">
      <w:pPr>
        <w:shd w:val="clear" w:color="auto" w:fill="FFFFFF"/>
        <w:spacing w:after="0" w:line="240" w:lineRule="auto"/>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 </w:t>
      </w:r>
    </w:p>
    <w:p w14:paraId="765BA2BA"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קביעת אפיון המוגבלות תתבסס על מקורות המידע האלה:</w:t>
      </w:r>
      <w:r w:rsidRPr="00865C58">
        <w:rPr>
          <w:rFonts w:ascii="Arial" w:eastAsia="Times New Roman" w:hAnsi="Arial" w:cs="Arial"/>
          <w:color w:val="333333"/>
          <w:kern w:val="0"/>
          <w:sz w:val="16"/>
          <w:szCs w:val="16"/>
          <w:vertAlign w:val="superscript"/>
          <w:rtl/>
          <w14:ligatures w14:val="none"/>
        </w:rPr>
        <w:t>3</w:t>
      </w:r>
    </w:p>
    <w:p w14:paraId="347EBE92" w14:textId="77777777" w:rsidR="00865C58" w:rsidRPr="00865C58" w:rsidRDefault="00865C58" w:rsidP="00865C58">
      <w:pPr>
        <w:shd w:val="clear" w:color="auto" w:fill="FFFFFF"/>
        <w:spacing w:after="0" w:line="240" w:lineRule="auto"/>
        <w:ind w:left="720" w:hanging="360"/>
        <w:rPr>
          <w:rFonts w:ascii="Times New Roman" w:eastAsia="Times New Roman" w:hAnsi="Times New Roman" w:cs="Times New Roman"/>
          <w:color w:val="333333"/>
          <w:kern w:val="0"/>
          <w:sz w:val="24"/>
          <w:szCs w:val="24"/>
          <w:rtl/>
          <w14:ligatures w14:val="none"/>
        </w:rPr>
      </w:pPr>
      <w:r w:rsidRPr="00865C58">
        <w:rPr>
          <w:rFonts w:ascii="Times New Roman" w:eastAsia="Times New Roman" w:hAnsi="Times New Roman" w:cs="Times New Roman"/>
          <w:color w:val="333333"/>
          <w:kern w:val="0"/>
          <w:sz w:val="24"/>
          <w:szCs w:val="24"/>
          <w14:ligatures w14:val="none"/>
        </w:rPr>
        <w:t>□</w:t>
      </w:r>
      <w:r w:rsidRPr="00865C58">
        <w:rPr>
          <w:rFonts w:ascii="Times New Roman" w:eastAsia="Times New Roman" w:hAnsi="Times New Roman" w:cs="Times New Roman"/>
          <w:color w:val="333333"/>
          <w:kern w:val="0"/>
          <w:sz w:val="14"/>
          <w:szCs w:val="14"/>
          <w:rtl/>
          <w14:ligatures w14:val="none"/>
        </w:rPr>
        <w:t>       </w:t>
      </w:r>
      <w:r w:rsidRPr="00865C58">
        <w:rPr>
          <w:rFonts w:ascii="Arial" w:eastAsia="Times New Roman" w:hAnsi="Arial" w:cs="Arial"/>
          <w:color w:val="333333"/>
          <w:kern w:val="0"/>
          <w:sz w:val="24"/>
          <w:szCs w:val="24"/>
          <w:rtl/>
          <w14:ligatures w14:val="none"/>
        </w:rPr>
        <w:t>מידע שעלה בדיון בצוות הרב-מקצועי במסגרת החינוכית</w:t>
      </w:r>
    </w:p>
    <w:p w14:paraId="7D61AA65" w14:textId="77777777" w:rsidR="00865C58" w:rsidRPr="00865C58" w:rsidRDefault="00865C58" w:rsidP="00865C58">
      <w:pPr>
        <w:shd w:val="clear" w:color="auto" w:fill="FFFFFF"/>
        <w:spacing w:after="0" w:line="240" w:lineRule="auto"/>
        <w:ind w:left="720" w:hanging="360"/>
        <w:rPr>
          <w:rFonts w:ascii="Times New Roman" w:eastAsia="Times New Roman" w:hAnsi="Times New Roman" w:cs="Times New Roman"/>
          <w:color w:val="333333"/>
          <w:kern w:val="0"/>
          <w:sz w:val="24"/>
          <w:szCs w:val="24"/>
          <w:rtl/>
          <w14:ligatures w14:val="none"/>
        </w:rPr>
      </w:pPr>
      <w:r w:rsidRPr="00865C58">
        <w:rPr>
          <w:rFonts w:ascii="Times New Roman" w:eastAsia="Times New Roman" w:hAnsi="Times New Roman" w:cs="Times New Roman"/>
          <w:color w:val="333333"/>
          <w:kern w:val="0"/>
          <w:sz w:val="24"/>
          <w:szCs w:val="24"/>
          <w14:ligatures w14:val="none"/>
        </w:rPr>
        <w:t>□</w:t>
      </w:r>
      <w:r w:rsidRPr="00865C58">
        <w:rPr>
          <w:rFonts w:ascii="Times New Roman" w:eastAsia="Times New Roman" w:hAnsi="Times New Roman" w:cs="Times New Roman"/>
          <w:color w:val="333333"/>
          <w:kern w:val="0"/>
          <w:sz w:val="14"/>
          <w:szCs w:val="14"/>
          <w:rtl/>
          <w14:ligatures w14:val="none"/>
        </w:rPr>
        <w:t>       </w:t>
      </w:r>
      <w:r w:rsidRPr="00865C58">
        <w:rPr>
          <w:rFonts w:ascii="Arial" w:eastAsia="Times New Roman" w:hAnsi="Arial" w:cs="Arial"/>
          <w:color w:val="333333"/>
          <w:kern w:val="0"/>
          <w:sz w:val="24"/>
          <w:szCs w:val="24"/>
          <w:rtl/>
          <w14:ligatures w14:val="none"/>
        </w:rPr>
        <w:t>שאלון ההפניה לוועדה הכולל מאפיינים של לקות למידה</w:t>
      </w:r>
    </w:p>
    <w:p w14:paraId="26D2F036" w14:textId="77777777" w:rsidR="00865C58" w:rsidRPr="00865C58" w:rsidRDefault="00865C58" w:rsidP="00865C58">
      <w:pPr>
        <w:shd w:val="clear" w:color="auto" w:fill="FFFFFF"/>
        <w:spacing w:after="0" w:line="240" w:lineRule="auto"/>
        <w:ind w:left="720" w:hanging="360"/>
        <w:rPr>
          <w:rFonts w:ascii="Times New Roman" w:eastAsia="Times New Roman" w:hAnsi="Times New Roman" w:cs="Times New Roman"/>
          <w:color w:val="333333"/>
          <w:kern w:val="0"/>
          <w:sz w:val="24"/>
          <w:szCs w:val="24"/>
          <w:rtl/>
          <w14:ligatures w14:val="none"/>
        </w:rPr>
      </w:pPr>
      <w:r w:rsidRPr="00865C58">
        <w:rPr>
          <w:rFonts w:ascii="Times New Roman" w:eastAsia="Times New Roman" w:hAnsi="Times New Roman" w:cs="Times New Roman"/>
          <w:color w:val="333333"/>
          <w:kern w:val="0"/>
          <w:sz w:val="24"/>
          <w:szCs w:val="24"/>
          <w14:ligatures w14:val="none"/>
        </w:rPr>
        <w:t>□</w:t>
      </w:r>
      <w:r w:rsidRPr="00865C58">
        <w:rPr>
          <w:rFonts w:ascii="Times New Roman" w:eastAsia="Times New Roman" w:hAnsi="Times New Roman" w:cs="Times New Roman"/>
          <w:color w:val="333333"/>
          <w:kern w:val="0"/>
          <w:sz w:val="14"/>
          <w:szCs w:val="14"/>
          <w:rtl/>
          <w14:ligatures w14:val="none"/>
        </w:rPr>
        <w:t>       </w:t>
      </w:r>
      <w:r w:rsidRPr="00865C58">
        <w:rPr>
          <w:rFonts w:ascii="Arial" w:eastAsia="Times New Roman" w:hAnsi="Arial" w:cs="Arial"/>
          <w:color w:val="333333"/>
          <w:kern w:val="0"/>
          <w:sz w:val="24"/>
          <w:szCs w:val="24"/>
          <w:rtl/>
          <w14:ligatures w14:val="none"/>
        </w:rPr>
        <w:t>מידע מהמסמך הקביל</w:t>
      </w:r>
    </w:p>
    <w:p w14:paraId="0556037D" w14:textId="77777777" w:rsidR="00865C58" w:rsidRPr="00865C58" w:rsidRDefault="00865C58" w:rsidP="00865C58">
      <w:pPr>
        <w:shd w:val="clear" w:color="auto" w:fill="FFFFFF"/>
        <w:spacing w:after="0" w:line="240" w:lineRule="auto"/>
        <w:ind w:left="720" w:hanging="360"/>
        <w:jc w:val="both"/>
        <w:rPr>
          <w:rFonts w:ascii="Times New Roman" w:eastAsia="Times New Roman" w:hAnsi="Times New Roman" w:cs="Times New Roman"/>
          <w:color w:val="333333"/>
          <w:kern w:val="0"/>
          <w:sz w:val="24"/>
          <w:szCs w:val="24"/>
          <w:rtl/>
          <w14:ligatures w14:val="none"/>
        </w:rPr>
      </w:pPr>
      <w:r w:rsidRPr="00865C58">
        <w:rPr>
          <w:rFonts w:ascii="Times New Roman" w:eastAsia="Times New Roman" w:hAnsi="Times New Roman" w:cs="Times New Roman"/>
          <w:color w:val="333333"/>
          <w:kern w:val="0"/>
          <w:sz w:val="24"/>
          <w:szCs w:val="24"/>
          <w14:ligatures w14:val="none"/>
        </w:rPr>
        <w:t>□</w:t>
      </w:r>
      <w:r w:rsidRPr="00865C58">
        <w:rPr>
          <w:rFonts w:ascii="Times New Roman" w:eastAsia="Times New Roman" w:hAnsi="Times New Roman" w:cs="Times New Roman"/>
          <w:color w:val="333333"/>
          <w:kern w:val="0"/>
          <w:sz w:val="14"/>
          <w:szCs w:val="14"/>
          <w:rtl/>
          <w14:ligatures w14:val="none"/>
        </w:rPr>
        <w:t>       </w:t>
      </w:r>
      <w:r w:rsidRPr="00865C58">
        <w:rPr>
          <w:rFonts w:ascii="Arial" w:eastAsia="Times New Roman" w:hAnsi="Arial" w:cs="Arial"/>
          <w:color w:val="333333"/>
          <w:kern w:val="0"/>
          <w:sz w:val="24"/>
          <w:szCs w:val="24"/>
          <w:rtl/>
          <w14:ligatures w14:val="none"/>
        </w:rPr>
        <w:t>מידע ממקורות נוספים (תצפית, ישיבות צוות, מפגש עם ההורים וכו') הנמצא בהלימה לאפיון מוגבלות של לקות למידה.</w:t>
      </w:r>
    </w:p>
    <w:p w14:paraId="4FD08AE8" w14:textId="77777777" w:rsidR="00865C58" w:rsidRPr="00865C58" w:rsidRDefault="00865C58" w:rsidP="00865C58">
      <w:pPr>
        <w:shd w:val="clear" w:color="auto" w:fill="FFFFFF"/>
        <w:spacing w:after="0" w:line="240" w:lineRule="auto"/>
        <w:ind w:left="357"/>
        <w:jc w:val="both"/>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14:ligatures w14:val="none"/>
        </w:rPr>
        <w:t> </w:t>
      </w:r>
    </w:p>
    <w:p w14:paraId="0E6DBE7A" w14:textId="77777777" w:rsidR="00865C58" w:rsidRPr="00865C58" w:rsidRDefault="00865C58" w:rsidP="00865C58">
      <w:pPr>
        <w:shd w:val="clear" w:color="auto" w:fill="FFFFFF"/>
        <w:spacing w:after="0" w:line="240" w:lineRule="auto"/>
        <w:ind w:left="357"/>
        <w:jc w:val="both"/>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הנימוקים להחלטה</w:t>
      </w:r>
    </w:p>
    <w:p w14:paraId="2330F9C8" w14:textId="77777777" w:rsidR="00865C58" w:rsidRPr="00865C58" w:rsidRDefault="00865C58" w:rsidP="00865C58">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 </w:t>
      </w:r>
    </w:p>
    <w:tbl>
      <w:tblPr>
        <w:bidiVisual/>
        <w:tblW w:w="0" w:type="auto"/>
        <w:shd w:val="clear" w:color="auto" w:fill="FFFFFF"/>
        <w:tblCellMar>
          <w:left w:w="0" w:type="dxa"/>
          <w:right w:w="0" w:type="dxa"/>
        </w:tblCellMar>
        <w:tblLook w:val="04A0" w:firstRow="1" w:lastRow="0" w:firstColumn="1" w:lastColumn="0" w:noHBand="0" w:noVBand="1"/>
      </w:tblPr>
      <w:tblGrid>
        <w:gridCol w:w="6860"/>
      </w:tblGrid>
      <w:tr w:rsidR="00865C58" w:rsidRPr="00865C58" w14:paraId="61684FBE" w14:textId="77777777" w:rsidTr="00865C58">
        <w:trPr>
          <w:trHeight w:val="480"/>
        </w:trPr>
        <w:tc>
          <w:tcPr>
            <w:tcW w:w="68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8EB2E9F" w14:textId="77777777" w:rsidR="00865C58" w:rsidRPr="00865C58" w:rsidRDefault="00865C58" w:rsidP="00865C58">
            <w:pPr>
              <w:spacing w:line="259" w:lineRule="atLeast"/>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 </w:t>
            </w:r>
          </w:p>
        </w:tc>
      </w:tr>
    </w:tbl>
    <w:p w14:paraId="79C81EE3" w14:textId="77777777" w:rsidR="00865C58" w:rsidRPr="00865C58" w:rsidRDefault="00865C58" w:rsidP="00865C58">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 </w:t>
      </w:r>
    </w:p>
    <w:p w14:paraId="0D55D5C4"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שם פסיכולוג בית הספר:</w:t>
      </w:r>
      <w:r w:rsidRPr="00865C58">
        <w:rPr>
          <w:rFonts w:ascii="Arial" w:eastAsia="Times New Roman" w:hAnsi="Arial" w:cs="Arial"/>
          <w:color w:val="333333"/>
          <w:kern w:val="0"/>
          <w:sz w:val="16"/>
          <w:szCs w:val="16"/>
          <w:vertAlign w:val="superscript"/>
          <w:rtl/>
          <w14:ligatures w14:val="none"/>
        </w:rPr>
        <w:t>4</w:t>
      </w:r>
      <w:r w:rsidRPr="00865C58">
        <w:rPr>
          <w:rFonts w:ascii="Arial" w:eastAsia="Times New Roman" w:hAnsi="Arial" w:cs="Arial"/>
          <w:color w:val="333333"/>
          <w:kern w:val="0"/>
          <w:sz w:val="24"/>
          <w:szCs w:val="24"/>
          <w:rtl/>
          <w14:ligatures w14:val="none"/>
        </w:rPr>
        <w:t> _______________  סטטוס הפסיכולוג: __________________</w:t>
      </w:r>
    </w:p>
    <w:p w14:paraId="30F677E0"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חתימה: ________________</w:t>
      </w:r>
    </w:p>
    <w:p w14:paraId="7A61A4A3"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 </w:t>
      </w:r>
    </w:p>
    <w:p w14:paraId="0EF6005F"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שם המדריך/מנהל השפ"ח:</w:t>
      </w:r>
      <w:r w:rsidRPr="00865C58">
        <w:rPr>
          <w:rFonts w:ascii="Arial" w:eastAsia="Times New Roman" w:hAnsi="Arial" w:cs="Arial"/>
          <w:color w:val="333333"/>
          <w:kern w:val="0"/>
          <w:sz w:val="16"/>
          <w:szCs w:val="16"/>
          <w:vertAlign w:val="superscript"/>
          <w:rtl/>
          <w14:ligatures w14:val="none"/>
        </w:rPr>
        <w:t>5</w:t>
      </w:r>
      <w:r w:rsidRPr="00865C58">
        <w:rPr>
          <w:rFonts w:ascii="Arial" w:eastAsia="Times New Roman" w:hAnsi="Arial" w:cs="Arial"/>
          <w:color w:val="333333"/>
          <w:kern w:val="0"/>
          <w:sz w:val="24"/>
          <w:szCs w:val="24"/>
          <w:rtl/>
          <w14:ligatures w14:val="none"/>
        </w:rPr>
        <w:t> ______________ חתימה: __________________</w:t>
      </w:r>
    </w:p>
    <w:p w14:paraId="0E78F96F"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 </w:t>
      </w:r>
    </w:p>
    <w:p w14:paraId="5205BE49" w14:textId="77777777" w:rsid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 </w:t>
      </w:r>
    </w:p>
    <w:p w14:paraId="4161E1BE" w14:textId="77777777" w:rsid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p>
    <w:p w14:paraId="631E0D17" w14:textId="77777777" w:rsid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p>
    <w:p w14:paraId="12E907BF" w14:textId="77777777" w:rsid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p>
    <w:p w14:paraId="10DADC71"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p>
    <w:p w14:paraId="37479B6A"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16"/>
          <w:szCs w:val="16"/>
          <w:vertAlign w:val="superscript"/>
          <w:rtl/>
          <w14:ligatures w14:val="none"/>
        </w:rPr>
        <w:lastRenderedPageBreak/>
        <w:t>1</w:t>
      </w:r>
      <w:r w:rsidRPr="00865C58">
        <w:rPr>
          <w:rFonts w:ascii="Arial" w:eastAsia="Times New Roman" w:hAnsi="Arial" w:cs="Arial"/>
          <w:color w:val="333333"/>
          <w:kern w:val="0"/>
          <w:sz w:val="24"/>
          <w:szCs w:val="24"/>
          <w:rtl/>
          <w14:ligatures w14:val="none"/>
        </w:rPr>
        <w:t> מסמך זה מאפשר קביעת אפיון של לקות למידה אך אינו משמש אבחנה של לקות למידה. יש להתבסס על ההנחיות במכתב בנושא מסמכים קבילים לתלמידים מחדשי זכאות, מרץ 2021.</w:t>
      </w:r>
    </w:p>
    <w:p w14:paraId="51220C78"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16"/>
          <w:szCs w:val="16"/>
          <w:vertAlign w:val="superscript"/>
          <w:rtl/>
          <w14:ligatures w14:val="none"/>
        </w:rPr>
        <w:t>2</w:t>
      </w:r>
      <w:r w:rsidRPr="00865C58">
        <w:rPr>
          <w:rFonts w:ascii="Arial" w:eastAsia="Times New Roman" w:hAnsi="Arial" w:cs="Arial"/>
          <w:color w:val="333333"/>
          <w:kern w:val="0"/>
          <w:sz w:val="24"/>
          <w:szCs w:val="24"/>
          <w:rtl/>
          <w14:ligatures w14:val="none"/>
        </w:rPr>
        <w:t> הפרעת למידה מוגדרת כקושי נמדד ומתמשך בתחומי ההישג של קריאה, כתיבה וחשבון לאחר התערבות (</w:t>
      </w:r>
      <w:r w:rsidRPr="00865C58">
        <w:rPr>
          <w:rFonts w:ascii="Arial" w:eastAsia="Times New Roman" w:hAnsi="Arial" w:cs="Arial"/>
          <w:color w:val="333333"/>
          <w:kern w:val="0"/>
          <w:sz w:val="24"/>
          <w:szCs w:val="24"/>
          <w14:ligatures w14:val="none"/>
        </w:rPr>
        <w:t>RTI</w:t>
      </w:r>
      <w:r w:rsidRPr="00865C58">
        <w:rPr>
          <w:rFonts w:ascii="Arial" w:eastAsia="Times New Roman" w:hAnsi="Arial" w:cs="Arial"/>
          <w:color w:val="333333"/>
          <w:kern w:val="0"/>
          <w:sz w:val="24"/>
          <w:szCs w:val="24"/>
          <w:rtl/>
          <w14:ligatures w14:val="none"/>
        </w:rPr>
        <w:t>) שלא הביאה לשינוי משמעותי.</w:t>
      </w:r>
    </w:p>
    <w:p w14:paraId="22454511"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16"/>
          <w:szCs w:val="16"/>
          <w:vertAlign w:val="superscript"/>
          <w:rtl/>
          <w14:ligatures w14:val="none"/>
        </w:rPr>
        <w:t>3</w:t>
      </w:r>
      <w:r w:rsidRPr="00865C58">
        <w:rPr>
          <w:rFonts w:ascii="Arial" w:eastAsia="Times New Roman" w:hAnsi="Arial" w:cs="Arial"/>
          <w:color w:val="333333"/>
          <w:kern w:val="0"/>
          <w:sz w:val="24"/>
          <w:szCs w:val="24"/>
          <w:rtl/>
          <w14:ligatures w14:val="none"/>
        </w:rPr>
        <w:t>שינוי של אפיון המוגבלות יתאפשר רק אם כל מקורות המידע התקבלו והם תומכים בקביעה זו.</w:t>
      </w:r>
    </w:p>
    <w:p w14:paraId="56775F1D"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16"/>
          <w:szCs w:val="16"/>
          <w:vertAlign w:val="superscript"/>
          <w:rtl/>
          <w14:ligatures w14:val="none"/>
        </w:rPr>
        <w:t>4 </w:t>
      </w:r>
      <w:r w:rsidRPr="00865C58">
        <w:rPr>
          <w:rFonts w:ascii="Arial" w:eastAsia="Times New Roman" w:hAnsi="Arial" w:cs="Arial"/>
          <w:color w:val="333333"/>
          <w:kern w:val="0"/>
          <w:sz w:val="24"/>
          <w:szCs w:val="24"/>
          <w:rtl/>
          <w14:ligatures w14:val="none"/>
        </w:rPr>
        <w:t>מסמך זה קביל אך ורק כאשר הוא חתום על ידי פסיכולוג המסגרת החינוכית מטעם השירות הפסיכולוגי-חינוכי (רמה א' – ראה סעיף 3.7-61 בחוזר הוראות הקבע תשע/8(א), "מתווה השירות הפסיכולוגי-החינוכי").</w:t>
      </w:r>
    </w:p>
    <w:p w14:paraId="3C88AF61" w14:textId="77777777" w:rsidR="00865C58" w:rsidRPr="00865C58" w:rsidRDefault="00865C58" w:rsidP="00865C58">
      <w:pPr>
        <w:shd w:val="clear" w:color="auto" w:fill="FFFFFF"/>
        <w:spacing w:after="0" w:line="240" w:lineRule="auto"/>
        <w:ind w:left="357"/>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16"/>
          <w:szCs w:val="16"/>
          <w:vertAlign w:val="superscript"/>
          <w:rtl/>
          <w14:ligatures w14:val="none"/>
        </w:rPr>
        <w:t>5 </w:t>
      </w:r>
      <w:r w:rsidRPr="00865C58">
        <w:rPr>
          <w:rFonts w:ascii="Arial" w:eastAsia="Times New Roman" w:hAnsi="Arial" w:cs="Arial"/>
          <w:color w:val="333333"/>
          <w:kern w:val="0"/>
          <w:sz w:val="24"/>
          <w:szCs w:val="24"/>
          <w:rtl/>
          <w14:ligatures w14:val="none"/>
        </w:rPr>
        <w:t>יש צורך בחתימה זו רק במקרים שבהם פסיכולוג בית הספר איננו פסיכולוג חינוכי מומחה.</w:t>
      </w:r>
    </w:p>
    <w:p w14:paraId="62BCFFE4" w14:textId="77777777" w:rsidR="00865C58" w:rsidRPr="00865C58" w:rsidRDefault="00865C58" w:rsidP="00865C58">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865C58">
        <w:rPr>
          <w:rFonts w:ascii="Arial" w:eastAsia="Times New Roman" w:hAnsi="Arial" w:cs="Arial"/>
          <w:color w:val="333333"/>
          <w:kern w:val="0"/>
          <w:sz w:val="24"/>
          <w:szCs w:val="24"/>
          <w:rtl/>
          <w14:ligatures w14:val="none"/>
        </w:rPr>
        <w:t> </w:t>
      </w:r>
    </w:p>
    <w:p w14:paraId="07B1BE00" w14:textId="77777777" w:rsidR="00110C1C" w:rsidRDefault="00110C1C"/>
    <w:sectPr w:rsidR="00110C1C" w:rsidSect="0035798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C58"/>
    <w:rsid w:val="00110C1C"/>
    <w:rsid w:val="00357981"/>
    <w:rsid w:val="00571831"/>
    <w:rsid w:val="00803125"/>
    <w:rsid w:val="00865C58"/>
    <w:rsid w:val="00D256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8B812"/>
  <w15:chartTrackingRefBased/>
  <w15:docId w15:val="{987DE5D0-1ABF-44A9-9319-73850B74D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5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1575</Characters>
  <Application>Microsoft Office Word</Application>
  <DocSecurity>0</DocSecurity>
  <Lines>13</Lines>
  <Paragraphs>3</Paragraphs>
  <ScaleCrop>false</ScaleCrop>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יהודית זלצמן</dc:creator>
  <cp:keywords/>
  <dc:description/>
  <cp:lastModifiedBy>יהודית זלצמן - חינוך מיוחד</cp:lastModifiedBy>
  <cp:revision>2</cp:revision>
  <dcterms:created xsi:type="dcterms:W3CDTF">2025-02-10T10:05:00Z</dcterms:created>
  <dcterms:modified xsi:type="dcterms:W3CDTF">2025-02-10T10:05:00Z</dcterms:modified>
</cp:coreProperties>
</file>